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E00D5" w:rsidRPr="000E00D5" w:rsidTr="000E00D5">
        <w:trPr>
          <w:trHeight w:val="1452"/>
        </w:trPr>
        <w:tc>
          <w:tcPr>
            <w:tcW w:w="14205" w:type="dxa"/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0E00D5" w:rsidRPr="000E00D5" w:rsidRDefault="000E00D5" w:rsidP="000E00D5">
            <w:pPr>
              <w:spacing w:after="0" w:line="375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0E00D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Результаты экзаменов будут объявлены в общеобразовательных организациях</w:t>
            </w:r>
            <w:r w:rsidRPr="000E00D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</w:r>
            <w:r w:rsidRPr="000E00D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Заседания конфликтных комиссий в основной период ГИА – 9 будут проходить в Государственном бюджетном образовательном учреждении дополнительного профессионального образования «Нижегородский институт развития образования» по адресу:</w:t>
            </w:r>
            <w:r w:rsidRPr="000E00D5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г. Нижний Новгород, ул. Ванеева, д. 203 в соответствии с графиком.</w:t>
            </w:r>
          </w:p>
        </w:tc>
      </w:tr>
      <w:tr w:rsidR="000E00D5" w:rsidRPr="000E00D5" w:rsidTr="000E00D5">
        <w:trPr>
          <w:trHeight w:val="408"/>
        </w:trPr>
        <w:tc>
          <w:tcPr>
            <w:tcW w:w="14205" w:type="dxa"/>
            <w:vMerge w:val="restart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0E00D5" w:rsidRPr="000E00D5" w:rsidRDefault="000E00D5" w:rsidP="000E00D5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bookmarkStart w:id="0" w:name="_GoBack"/>
            <w:r w:rsidRPr="000E00D5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График обработки экзаменационных работ</w:t>
            </w:r>
            <w:bookmarkEnd w:id="0"/>
            <w:r w:rsidRPr="000E00D5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, объявления результатов, подачи и рассмотрения апелляций о</w:t>
            </w:r>
            <w:r w:rsidRPr="000E00D5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br/>
              <w:t>несогласии с выставленными баллами в рамках государственной итоговой аттестации по образовательным программам основного общего образования в основной период</w:t>
            </w:r>
          </w:p>
          <w:tbl>
            <w:tblPr>
              <w:tblW w:w="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6"/>
              <w:gridCol w:w="1255"/>
              <w:gridCol w:w="2066"/>
              <w:gridCol w:w="1850"/>
              <w:gridCol w:w="1582"/>
            </w:tblGrid>
            <w:tr w:rsidR="000E00D5" w:rsidRPr="000E00D5" w:rsidTr="000E00D5">
              <w:trPr>
                <w:trHeight w:val="1628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90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Экзамен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90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Дата экзамена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90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Официальный день   объявления результатов</w:t>
                  </w: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br/>
                    <w:t>ГИА-9</w:t>
                  </w: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br/>
                    <w:t>(не позднее указанной даты)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90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Срок подачи апелляций о несогласии с выставленными баллами (не позднее указанной даты)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90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Срок заседания конфликтной комиссии (не позднее указанной даты)</w:t>
                  </w:r>
                </w:p>
              </w:tc>
            </w:tr>
            <w:tr w:rsidR="000E00D5" w:rsidRPr="000E00D5" w:rsidTr="000E00D5">
              <w:trPr>
                <w:trHeight w:val="1628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bottom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bottom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bottom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bottom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bottom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E00D5" w:rsidRPr="000E00D5" w:rsidTr="000E00D5">
              <w:trPr>
                <w:trHeight w:val="1628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bottom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bottom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bottom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bottom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bottom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иностранные языки (английский, французский, немецкий, испанский)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19 мая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28 мая 2022 года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30, 31 мая 2022 года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3 июня 2022 года</w:t>
                  </w: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 xml:space="preserve">иностранные языки (английский, французский, </w:t>
                  </w: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lastRenderedPageBreak/>
                    <w:t>немецкий, испанский)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lastRenderedPageBreak/>
                    <w:t>20 мая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29 мая 2022 года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23 мая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 июня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2, 3 июня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8 июня 2022 года</w:t>
                  </w: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bottom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24 мая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2 июня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3, 6 июня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9 июня 2022 года</w:t>
                  </w: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27 мая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5 июня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6, 7 июня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10 июня 2022 года</w:t>
                  </w: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bottom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28 мая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6 июня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7, 8 июня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14 июня 2022 года</w:t>
                  </w: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 июня 2022 года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10 июня 2022 года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13,14 июня 2022 года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17 июня 2022 года</w:t>
                  </w: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физика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биология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химия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7 июня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16 июня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17,20 июня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23 июня 2022 года</w:t>
                  </w: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bottom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8 июня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17 июня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20, 21 июня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24 июня 2022 года</w:t>
                  </w: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биология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15 июня 2022 года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24 июня 2022 года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27,28 июня 2022 года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 июля 2022 года</w:t>
                  </w: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 xml:space="preserve">информатика и информационно-коммуникационные </w:t>
                  </w: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lastRenderedPageBreak/>
                    <w:t>технологии (ИКТ)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химия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22 июня 2022 года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 июля 2022 года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4,5 июля 2022 года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8 июля 2022 года</w:t>
                  </w: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информатика и информационно-коммуникационные технологии (ИКТ)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физика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Резерв</w:t>
                  </w: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br/>
                    <w:t>по всем учебным предметам (кроме русского языка и математики)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4 июля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13 июля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14,15 июля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20 июля 2022 года</w:t>
                  </w: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Резерв</w:t>
                  </w: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br/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5 июля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14 июля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15,18 июля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21 июля 2022 года</w:t>
                  </w: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Резерв</w:t>
                  </w: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br/>
                    <w:t>по всем учебным предметам (кроме русского языка и математики)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6 июля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15 июля 2022 года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18,19 июля 2022 года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22 июля 2022 года</w:t>
                  </w: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lastRenderedPageBreak/>
                    <w:t>Резерв</w:t>
                  </w: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br/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7 июля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16 июля 2022 года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vAlign w:val="center"/>
                  <w:hideMark/>
                </w:tcPr>
                <w:p w:rsidR="000E00D5" w:rsidRPr="000E00D5" w:rsidRDefault="000E00D5" w:rsidP="000E00D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0E00D5" w:rsidRPr="000E00D5" w:rsidTr="000E00D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Резерв</w:t>
                  </w: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br/>
                    <w:t>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8 июля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17 июля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18,19 июля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hideMark/>
                </w:tcPr>
                <w:p w:rsidR="000E00D5" w:rsidRPr="000E00D5" w:rsidRDefault="000E00D5" w:rsidP="000E00D5">
                  <w:pPr>
                    <w:spacing w:after="0" w:line="375" w:lineRule="atLeast"/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</w:pPr>
                  <w:r w:rsidRPr="000E00D5">
                    <w:rPr>
                      <w:rFonts w:ascii="Helvetica" w:eastAsia="Times New Roman" w:hAnsi="Helvetica" w:cs="Helvetica"/>
                      <w:sz w:val="23"/>
                      <w:szCs w:val="23"/>
                      <w:lang w:eastAsia="ru-RU"/>
                    </w:rPr>
                    <w:t>22 июля 2022 года</w:t>
                  </w:r>
                </w:p>
              </w:tc>
            </w:tr>
          </w:tbl>
          <w:p w:rsidR="000E00D5" w:rsidRPr="000E00D5" w:rsidRDefault="000E00D5" w:rsidP="000E00D5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</w:tr>
      <w:tr w:rsidR="000E00D5" w:rsidRPr="000E00D5" w:rsidTr="000E00D5">
        <w:trPr>
          <w:trHeight w:val="408"/>
        </w:trPr>
        <w:tc>
          <w:tcPr>
            <w:tcW w:w="0" w:type="auto"/>
            <w:vMerge/>
            <w:vAlign w:val="center"/>
            <w:hideMark/>
          </w:tcPr>
          <w:p w:rsidR="000E00D5" w:rsidRPr="000E00D5" w:rsidRDefault="000E00D5" w:rsidP="000E00D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CA195C" w:rsidRDefault="00CA195C"/>
    <w:sectPr w:rsidR="00CA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D5"/>
    <w:rsid w:val="000E00D5"/>
    <w:rsid w:val="00CA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4AE94-7253-472B-B2D7-58F8FAB9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2291">
          <w:marLeft w:val="600"/>
          <w:marRight w:val="0"/>
          <w:marTop w:val="63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UzerUO</dc:creator>
  <cp:keywords/>
  <dc:description/>
  <cp:lastModifiedBy>UzerUO</cp:lastModifiedBy>
  <cp:revision>1</cp:revision>
  <dcterms:created xsi:type="dcterms:W3CDTF">2022-05-17T10:01:00Z</dcterms:created>
  <dcterms:modified xsi:type="dcterms:W3CDTF">2022-05-17T10:02:00Z</dcterms:modified>
</cp:coreProperties>
</file>