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BB" w:rsidRPr="00F078BB" w:rsidRDefault="00F078BB" w:rsidP="00F078BB">
      <w:pPr>
        <w:pStyle w:val="a3"/>
        <w:spacing w:before="0" w:beforeAutospacing="0" w:after="0" w:afterAutospacing="0" w:line="276" w:lineRule="auto"/>
        <w:ind w:firstLine="709"/>
        <w:jc w:val="both"/>
        <w:rPr>
          <w:color w:val="433B32"/>
          <w:sz w:val="28"/>
          <w:szCs w:val="28"/>
        </w:rPr>
      </w:pPr>
      <w:r w:rsidRPr="00F078BB">
        <w:rPr>
          <w:color w:val="433B32"/>
          <w:sz w:val="28"/>
          <w:szCs w:val="28"/>
        </w:rPr>
        <w:t>Министерство образования, науки и молодежной политики Нижегородской области сообщает, что с 4 апреля 2022 г. детский телефон доверия (служба экстренной психологической помощи) (далее - ДТД) на территории Нижегородской области переходит на круглосуточный режим работы. </w:t>
      </w:r>
    </w:p>
    <w:p w:rsidR="00F078BB" w:rsidRPr="00F078BB" w:rsidRDefault="00F078BB" w:rsidP="00F078B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433B32"/>
          <w:sz w:val="28"/>
          <w:szCs w:val="28"/>
        </w:rPr>
      </w:pPr>
      <w:r w:rsidRPr="00F078BB">
        <w:rPr>
          <w:color w:val="433B32"/>
          <w:sz w:val="28"/>
          <w:szCs w:val="28"/>
        </w:rPr>
        <w:t>ДТД работает на базе 3 государственных учреждений социального обслуживания семьи и детей Нижегородской области.</w:t>
      </w:r>
      <w:bookmarkStart w:id="0" w:name="_GoBack"/>
      <w:bookmarkEnd w:id="0"/>
    </w:p>
    <w:p w:rsidR="009D1A07" w:rsidRDefault="00F078BB" w:rsidP="00356C5D">
      <w:pPr>
        <w:jc w:val="center"/>
      </w:pPr>
      <w:r>
        <w:rPr>
          <w:rFonts w:ascii="Arial" w:hAnsi="Arial" w:cs="Arial"/>
          <w:noProof/>
          <w:color w:val="433B32"/>
          <w:sz w:val="20"/>
          <w:szCs w:val="20"/>
          <w:lang w:eastAsia="ru-RU"/>
        </w:rPr>
        <w:drawing>
          <wp:inline distT="0" distB="0" distL="0" distR="0" wp14:anchorId="5B1BCF22" wp14:editId="54E63958">
            <wp:extent cx="5255844" cy="7431428"/>
            <wp:effectExtent l="0" t="0" r="2540" b="0"/>
            <wp:docPr id="2" name="Рисунок 2" descr="C:\Users\Psiholog\Desktop\D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holog\Desktop\D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26" cy="743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A07" w:rsidSect="00F0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D"/>
    <w:rsid w:val="00356C5D"/>
    <w:rsid w:val="0067053D"/>
    <w:rsid w:val="009D1A07"/>
    <w:rsid w:val="00F0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3</cp:revision>
  <dcterms:created xsi:type="dcterms:W3CDTF">2022-12-12T08:18:00Z</dcterms:created>
  <dcterms:modified xsi:type="dcterms:W3CDTF">2022-12-12T09:36:00Z</dcterms:modified>
</cp:coreProperties>
</file>